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exact"/>
        <w:jc w:val="left"/>
        <w:rPr>
          <w:rFonts w:ascii="黑体" w:hAnsi="宋体" w:eastAsia="黑体" w:cs="宋体"/>
          <w:color w:val="000000"/>
          <w:kern w:val="0"/>
          <w:sz w:val="28"/>
          <w:szCs w:val="28"/>
        </w:rPr>
      </w:pPr>
      <w:r>
        <w:rPr>
          <w:rFonts w:hint="eastAsia" w:ascii="黑体" w:hAnsi="宋体" w:eastAsia="黑体" w:cs="宋体"/>
          <w:color w:val="000000"/>
          <w:kern w:val="0"/>
          <w:sz w:val="28"/>
          <w:szCs w:val="28"/>
        </w:rPr>
        <w:t>附件</w:t>
      </w:r>
      <w:r>
        <w:rPr>
          <w:rFonts w:hint="eastAsia" w:ascii="黑体" w:hAnsi="宋体" w:eastAsia="黑体" w:cs="宋体"/>
          <w:color w:val="000000"/>
          <w:kern w:val="0"/>
          <w:sz w:val="28"/>
          <w:szCs w:val="28"/>
          <w:lang w:val="en-US" w:eastAsia="zh-CN"/>
        </w:rPr>
        <w:t>1</w:t>
      </w:r>
    </w:p>
    <w:p>
      <w:pPr>
        <w:widowControl/>
        <w:shd w:val="clear" w:color="auto" w:fill="FFFFFF"/>
        <w:spacing w:line="600" w:lineRule="exact"/>
        <w:ind w:firstLine="640"/>
        <w:jc w:val="center"/>
        <w:rPr>
          <w:rFonts w:hint="eastAsia" w:ascii="黑体" w:hAnsi="黑体" w:eastAsia="黑体" w:cs="宋体"/>
          <w:color w:val="000000"/>
          <w:kern w:val="0"/>
          <w:sz w:val="44"/>
          <w:szCs w:val="44"/>
          <w:lang w:val="en-US" w:eastAsia="zh-CN"/>
        </w:rPr>
      </w:pPr>
      <w:r>
        <w:rPr>
          <w:rFonts w:hint="eastAsia" w:ascii="黑体" w:hAnsi="黑体" w:eastAsia="黑体" w:cs="宋体"/>
          <w:color w:val="000000"/>
          <w:kern w:val="0"/>
          <w:sz w:val="44"/>
          <w:szCs w:val="44"/>
          <w:lang w:val="en-US" w:eastAsia="zh-CN"/>
        </w:rPr>
        <w:t>政策性加分考生相应要求证件及材料</w:t>
      </w:r>
    </w:p>
    <w:p>
      <w:pPr>
        <w:widowControl/>
        <w:shd w:val="clear" w:color="auto" w:fill="FFFFFF"/>
        <w:spacing w:line="600" w:lineRule="exact"/>
        <w:ind w:firstLine="64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一</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选聘高校毕业生到农村任职</w:t>
      </w:r>
    </w:p>
    <w:p>
      <w:pPr>
        <w:widowControl/>
        <w:shd w:val="clear" w:color="auto" w:fill="FFFFFF"/>
        <w:spacing w:line="600" w:lineRule="exact"/>
        <w:ind w:firstLine="640"/>
        <w:jc w:val="left"/>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全国范围内选聘高校毕业生到农村任职的服务期满2年，经考核合格</w:t>
      </w:r>
      <w:r>
        <w:rPr>
          <w:rFonts w:hint="eastAsia" w:ascii="仿宋_GB2312" w:eastAsia="仿宋_GB2312"/>
          <w:sz w:val="32"/>
          <w:szCs w:val="32"/>
        </w:rPr>
        <w:t>后3年内参加事业单位招聘的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.《到村任职合同书》</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.所在市(县、区)委组织部开具的服务期满以及考核结果等次证明</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“三支一扶”计划</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全国范围内“三支一扶”计划的高校毕业生服务期满2年，经考核合格</w:t>
      </w:r>
      <w:r>
        <w:rPr>
          <w:rFonts w:hint="eastAsia" w:ascii="仿宋_GB2312" w:eastAsia="仿宋_GB2312"/>
          <w:sz w:val="32"/>
          <w:szCs w:val="32"/>
        </w:rPr>
        <w:t>后3年内参加事业单位招聘的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.《高校毕业生“三支一扶”服务证书》原件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“大学生志愿服务西部计划”项目生</w:t>
      </w:r>
    </w:p>
    <w:p>
      <w:pPr>
        <w:widowControl/>
        <w:shd w:val="clear" w:color="auto" w:fill="FFFFFF"/>
        <w:spacing w:line="600" w:lineRule="exact"/>
        <w:ind w:firstLine="640"/>
        <w:jc w:val="left"/>
        <w:rPr>
          <w:rFonts w:ascii="仿宋_GB2312" w:hAnsi="黑体" w:eastAsia="仿宋_GB2312" w:cs="宋体"/>
          <w:color w:val="000000"/>
          <w:kern w:val="0"/>
          <w:sz w:val="32"/>
          <w:szCs w:val="32"/>
        </w:rPr>
      </w:pPr>
      <w:r>
        <w:rPr>
          <w:rFonts w:hint="eastAsia" w:eastAsia="仿宋_GB2312"/>
          <w:color w:val="000000"/>
          <w:sz w:val="32"/>
          <w:szCs w:val="32"/>
        </w:rPr>
        <w:t>各省</w:t>
      </w:r>
      <w:r>
        <w:rPr>
          <w:rFonts w:eastAsia="仿宋_GB2312"/>
          <w:color w:val="000000"/>
          <w:sz w:val="32"/>
          <w:szCs w:val="32"/>
        </w:rPr>
        <w:t>项目生主管部门招募派遣到省内外参加西部计划志愿服务的人员</w:t>
      </w:r>
      <w:r>
        <w:rPr>
          <w:rFonts w:hint="eastAsia" w:ascii="仿宋_GB2312" w:hAnsi="黑体" w:eastAsia="仿宋_GB2312" w:cs="宋体"/>
          <w:color w:val="000000"/>
          <w:kern w:val="0"/>
          <w:sz w:val="32"/>
          <w:szCs w:val="32"/>
        </w:rPr>
        <w:t>服务期满2年，经考核合格</w:t>
      </w:r>
      <w:r>
        <w:rPr>
          <w:rFonts w:hint="eastAsia" w:ascii="仿宋_GB2312" w:eastAsia="仿宋_GB2312"/>
          <w:sz w:val="32"/>
          <w:szCs w:val="32"/>
        </w:rPr>
        <w:t>后3年内参加事业单位招聘的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.《大学生志愿服务西部计划鉴定表》</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.《大学生志愿服务西部计划志愿服务证书》原件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村村大学生行动计划</w:t>
      </w:r>
    </w:p>
    <w:p>
      <w:pPr>
        <w:widowControl/>
        <w:shd w:val="clear" w:color="auto" w:fill="FFFFFF"/>
        <w:spacing w:line="600" w:lineRule="exact"/>
        <w:ind w:firstLine="640"/>
        <w:jc w:val="left"/>
        <w:rPr>
          <w:rFonts w:hint="eastAsia"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全国范围内村村大学生行动计划的高校毕业生服务期满2年，经考核合格</w:t>
      </w:r>
      <w:r>
        <w:rPr>
          <w:rFonts w:hint="eastAsia" w:ascii="仿宋_GB2312" w:eastAsia="仿宋_GB2312"/>
          <w:sz w:val="32"/>
          <w:szCs w:val="32"/>
        </w:rPr>
        <w:t>后3年内参加事业单位招聘的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.村村大学生行动领导小组项目办公室统一制作的协议书原件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.所在市(县、区)委组织部开具的服务期满以及考核结果等次证明原件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五</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农村义务教育阶段教师特设岗位计划</w:t>
      </w:r>
    </w:p>
    <w:p>
      <w:pPr>
        <w:widowControl/>
        <w:shd w:val="clear" w:color="auto" w:fill="FFFFFF"/>
        <w:spacing w:line="600" w:lineRule="exact"/>
        <w:ind w:firstLine="640"/>
        <w:jc w:val="left"/>
        <w:rPr>
          <w:rFonts w:ascii="仿宋_GB2312" w:hAnsi="宋体" w:eastAsia="仿宋_GB2312" w:cs="宋体"/>
          <w:color w:val="000000"/>
          <w:kern w:val="0"/>
          <w:sz w:val="32"/>
          <w:szCs w:val="32"/>
        </w:rPr>
      </w:pPr>
      <w:r>
        <w:rPr>
          <w:rFonts w:hint="eastAsia" w:ascii="仿宋_GB2312" w:hAnsi="黑体" w:eastAsia="仿宋_GB2312" w:cs="宋体"/>
          <w:color w:val="000000"/>
          <w:kern w:val="0"/>
          <w:sz w:val="32"/>
          <w:szCs w:val="32"/>
        </w:rPr>
        <w:t>全国范围内农村义务教育阶段教师特设岗位计划的高校毕业生服务期满2年，经考核合格</w:t>
      </w:r>
      <w:r>
        <w:rPr>
          <w:rFonts w:hint="eastAsia" w:ascii="仿宋_GB2312" w:eastAsia="仿宋_GB2312"/>
          <w:sz w:val="32"/>
          <w:szCs w:val="32"/>
        </w:rPr>
        <w:t>后3年内参加事业单位招聘的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.省教育厅出具的项目生服务期满且考核合格的证明原件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.所在市(县、区)人社部门和教育部门联合出具的服务期满考核表原件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黑体" w:hAnsi="黑体" w:eastAsia="黑体" w:cs="宋体"/>
          <w:color w:val="000000"/>
          <w:kern w:val="0"/>
          <w:sz w:val="32"/>
          <w:szCs w:val="32"/>
        </w:rPr>
      </w:pPr>
      <w:r>
        <w:rPr>
          <w:rFonts w:hint="eastAsia" w:ascii="黑体" w:hAnsi="黑体" w:eastAsia="黑体" w:cs="宋体"/>
          <w:color w:val="000000"/>
          <w:kern w:val="0"/>
          <w:sz w:val="32"/>
          <w:szCs w:val="32"/>
        </w:rPr>
        <w:t>六</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在城乡基层公益性岗位的高校毕业生</w:t>
      </w:r>
    </w:p>
    <w:p>
      <w:pPr>
        <w:widowControl/>
        <w:shd w:val="clear" w:color="auto" w:fill="FFFFFF"/>
        <w:spacing w:line="600" w:lineRule="exact"/>
        <w:ind w:firstLine="64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全国范围内在城乡基层公益性岗位的高校毕业生服务期满2年，经考核合格</w:t>
      </w:r>
      <w:r>
        <w:rPr>
          <w:rFonts w:hint="eastAsia" w:ascii="仿宋_GB2312" w:eastAsia="仿宋_GB2312"/>
          <w:sz w:val="32"/>
          <w:szCs w:val="32"/>
        </w:rPr>
        <w:t>后3年内参加事业单位招聘的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.公益性岗位就业协议或劳动合同原件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.基层公益性岗位高校毕业生报考公务员及事业单位资格认定表原件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黑体" w:hAnsi="黑体" w:eastAsia="黑体"/>
          <w:color w:val="000000"/>
          <w:kern w:val="0"/>
          <w:sz w:val="32"/>
          <w:szCs w:val="32"/>
        </w:rPr>
      </w:pPr>
      <w:r>
        <w:rPr>
          <w:rFonts w:hint="eastAsia" w:ascii="黑体" w:hAnsi="黑体" w:eastAsia="黑体" w:cs="宋体"/>
          <w:color w:val="000000"/>
          <w:kern w:val="0"/>
          <w:sz w:val="32"/>
          <w:szCs w:val="32"/>
          <w:lang w:eastAsia="zh-CN"/>
        </w:rPr>
        <w:t>七、</w:t>
      </w:r>
      <w:r>
        <w:rPr>
          <w:rFonts w:hint="eastAsia" w:ascii="黑体" w:hAnsi="黑体" w:eastAsia="黑体"/>
          <w:color w:val="000000"/>
          <w:kern w:val="0"/>
          <w:sz w:val="32"/>
          <w:szCs w:val="32"/>
        </w:rPr>
        <w:t>应征入伍</w:t>
      </w:r>
      <w:r>
        <w:rPr>
          <w:rFonts w:hint="eastAsia" w:ascii="黑体" w:hAnsi="黑体" w:eastAsia="黑体"/>
          <w:color w:val="000000"/>
          <w:kern w:val="0"/>
          <w:sz w:val="32"/>
          <w:szCs w:val="32"/>
          <w:lang w:val="en-US" w:eastAsia="zh-CN"/>
        </w:rPr>
        <w:t>服务期</w:t>
      </w:r>
      <w:r>
        <w:rPr>
          <w:rFonts w:hint="eastAsia" w:ascii="黑体" w:hAnsi="黑体" w:eastAsia="黑体"/>
          <w:color w:val="000000"/>
          <w:kern w:val="0"/>
          <w:sz w:val="32"/>
          <w:szCs w:val="32"/>
        </w:rPr>
        <w:t>满义务兵役退伍高校毕业生</w:t>
      </w:r>
    </w:p>
    <w:p>
      <w:pPr>
        <w:widowControl/>
        <w:shd w:val="clear" w:color="auto" w:fill="FFFFFF"/>
        <w:spacing w:line="600" w:lineRule="exact"/>
        <w:ind w:firstLine="640"/>
        <w:jc w:val="left"/>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lang w:val="en-US" w:eastAsia="zh-CN"/>
        </w:rPr>
        <w:t>宝清县域</w:t>
      </w:r>
      <w:r>
        <w:rPr>
          <w:rFonts w:hint="eastAsia" w:ascii="仿宋_GB2312" w:hAnsi="黑体" w:eastAsia="仿宋_GB2312" w:cs="宋体"/>
          <w:color w:val="000000"/>
          <w:kern w:val="0"/>
          <w:sz w:val="32"/>
          <w:szCs w:val="32"/>
        </w:rPr>
        <w:t>内</w:t>
      </w:r>
      <w:r>
        <w:rPr>
          <w:rFonts w:hint="eastAsia" w:ascii="仿宋_GB2312" w:hAnsi="黑体" w:eastAsia="仿宋_GB2312" w:cs="宋体"/>
          <w:color w:val="000000"/>
          <w:kern w:val="0"/>
          <w:sz w:val="32"/>
          <w:szCs w:val="32"/>
          <w:lang w:val="en-US" w:eastAsia="zh-CN"/>
        </w:rPr>
        <w:t>的</w:t>
      </w:r>
      <w:r>
        <w:rPr>
          <w:rFonts w:hint="eastAsia" w:ascii="仿宋_GB2312" w:eastAsia="仿宋_GB2312"/>
          <w:sz w:val="32"/>
          <w:szCs w:val="32"/>
        </w:rPr>
        <w:t>普通高等学校毕业入伍大学生服现役期满</w:t>
      </w:r>
      <w:r>
        <w:rPr>
          <w:rFonts w:hint="eastAsia" w:ascii="仿宋_GB2312" w:hAnsi="黑体" w:eastAsia="仿宋_GB2312" w:cs="宋体"/>
          <w:color w:val="000000"/>
          <w:kern w:val="0"/>
          <w:sz w:val="32"/>
          <w:szCs w:val="32"/>
          <w:lang w:val="en-US" w:eastAsia="zh-CN"/>
        </w:rPr>
        <w:t>后</w:t>
      </w:r>
      <w:r>
        <w:rPr>
          <w:rFonts w:hint="eastAsia" w:ascii="仿宋_GB2312" w:hAnsi="黑体" w:eastAsia="仿宋_GB2312" w:cs="宋体"/>
          <w:color w:val="000000"/>
          <w:kern w:val="0"/>
          <w:sz w:val="32"/>
          <w:szCs w:val="32"/>
        </w:rPr>
        <w:t>，</w:t>
      </w:r>
      <w:r>
        <w:rPr>
          <w:rFonts w:hint="eastAsia" w:ascii="仿宋_GB2312" w:eastAsia="仿宋_GB2312"/>
          <w:sz w:val="32"/>
          <w:szCs w:val="32"/>
        </w:rPr>
        <w:t>3年内参加事业单位招聘的</w:t>
      </w:r>
      <w:r>
        <w:rPr>
          <w:rFonts w:hint="eastAsia" w:ascii="仿宋_GB2312" w:hAnsi="黑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1</w:t>
      </w:r>
      <w:r>
        <w:rPr>
          <w:rFonts w:hint="eastAsia" w:ascii="仿宋_GB2312" w:hAnsi="宋体" w:eastAsia="仿宋_GB2312" w:cs="宋体"/>
          <w:color w:val="000000"/>
          <w:kern w:val="0"/>
          <w:sz w:val="32"/>
          <w:szCs w:val="32"/>
        </w:rPr>
        <w:t>.退伍证原件</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w:t>
      </w:r>
      <w:r>
        <w:rPr>
          <w:rFonts w:hint="eastAsia" w:ascii="仿宋_GB2312" w:hAnsi="宋体" w:eastAsia="仿宋_GB2312" w:cs="宋体"/>
          <w:color w:val="000000"/>
          <w:kern w:val="0"/>
          <w:sz w:val="32"/>
          <w:szCs w:val="32"/>
        </w:rPr>
        <w:t>.</w:t>
      </w:r>
      <w:r>
        <w:rPr>
          <w:rFonts w:hint="eastAsia" w:ascii="仿宋_GB2312" w:eastAsia="仿宋_GB2312"/>
          <w:b w:val="0"/>
          <w:bCs/>
          <w:color w:val="auto"/>
          <w:sz w:val="32"/>
          <w:u w:val="none"/>
          <w:lang w:val="en-US" w:eastAsia="zh-CN"/>
        </w:rPr>
        <w:t>退出现役士兵登记表</w:t>
      </w:r>
      <w:r>
        <w:rPr>
          <w:rFonts w:hint="eastAsia" w:ascii="仿宋_GB2312" w:hAnsi="宋体" w:eastAsia="仿宋_GB2312" w:cs="宋体"/>
          <w:color w:val="000000"/>
          <w:kern w:val="0"/>
          <w:sz w:val="32"/>
          <w:szCs w:val="32"/>
          <w:lang w:val="en-US" w:eastAsia="zh-CN"/>
        </w:rPr>
        <w:t>影印件</w:t>
      </w:r>
      <w:r>
        <w:rPr>
          <w:rFonts w:hint="eastAsia" w:ascii="仿宋_GB2312" w:hAnsi="宋体" w:eastAsia="仿宋_GB2312" w:cs="宋体"/>
          <w:color w:val="000000"/>
          <w:kern w:val="0"/>
          <w:sz w:val="32"/>
          <w:szCs w:val="32"/>
        </w:rPr>
        <w:t>;</w:t>
      </w:r>
    </w:p>
    <w:p>
      <w:pPr>
        <w:widowControl/>
        <w:shd w:val="clear" w:color="auto" w:fill="FFFFFF"/>
        <w:spacing w:line="600" w:lineRule="exact"/>
        <w:ind w:firstLine="640" w:firstLineChars="200"/>
        <w:jc w:val="left"/>
        <w:rPr>
          <w:rFonts w:hint="eastAsia" w:ascii="仿宋_GB2312" w:hAnsi="宋体" w:eastAsia="仿宋_GB2312" w:cs="宋体"/>
          <w:color w:val="000000" w:themeColor="text1"/>
          <w:kern w:val="0"/>
          <w:sz w:val="32"/>
          <w:szCs w:val="32"/>
          <w14:textFill>
            <w14:solidFill>
              <w14:schemeClr w14:val="tx1"/>
            </w14:solidFill>
          </w14:textFill>
        </w:rPr>
      </w:pPr>
      <w:r>
        <w:rPr>
          <w:rFonts w:hint="eastAsia" w:ascii="仿宋_GB2312" w:hAnsi="宋体" w:eastAsia="仿宋_GB2312" w:cs="宋体"/>
          <w:color w:val="000000" w:themeColor="text1"/>
          <w:kern w:val="0"/>
          <w:sz w:val="32"/>
          <w:szCs w:val="32"/>
          <w:lang w:val="en-US" w:eastAsia="zh-CN"/>
          <w14:textFill>
            <w14:solidFill>
              <w14:schemeClr w14:val="tx1"/>
            </w14:solidFill>
          </w14:textFill>
        </w:rPr>
        <w:t>3</w:t>
      </w:r>
      <w:r>
        <w:rPr>
          <w:rFonts w:hint="eastAsia" w:ascii="仿宋_GB2312" w:hAnsi="宋体" w:eastAsia="仿宋_GB2312" w:cs="宋体"/>
          <w:color w:val="000000" w:themeColor="text1"/>
          <w:kern w:val="0"/>
          <w:sz w:val="32"/>
          <w:szCs w:val="32"/>
          <w14:textFill>
            <w14:solidFill>
              <w14:schemeClr w14:val="tx1"/>
            </w14:solidFill>
          </w14:textFill>
        </w:rPr>
        <w:t>.</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宝清</w:t>
      </w:r>
      <w:r>
        <w:rPr>
          <w:rFonts w:hint="eastAsia" w:ascii="仿宋_GB2312" w:hAnsi="宋体" w:eastAsia="仿宋_GB2312" w:cs="宋体"/>
          <w:color w:val="000000" w:themeColor="text1"/>
          <w:kern w:val="0"/>
          <w:sz w:val="32"/>
          <w:szCs w:val="32"/>
          <w14:textFill>
            <w14:solidFill>
              <w14:schemeClr w14:val="tx1"/>
            </w14:solidFill>
          </w14:textFill>
        </w:rPr>
        <w:t>县人民政府征兵办公室出具的</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应征入伍服满义务兵退役的高校毕业生认定</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表</w:t>
      </w:r>
      <w:r>
        <w:rPr>
          <w:rFonts w:hint="eastAsia" w:ascii="仿宋_GB2312" w:hAnsi="宋体" w:eastAsia="仿宋_GB2312" w:cs="宋体"/>
          <w:color w:val="000000" w:themeColor="text1"/>
          <w:kern w:val="0"/>
          <w:sz w:val="32"/>
          <w:szCs w:val="32"/>
          <w:lang w:eastAsia="zh-CN"/>
          <w14:textFill>
            <w14:solidFill>
              <w14:schemeClr w14:val="tx1"/>
            </w14:solidFill>
          </w14:textFill>
        </w:rPr>
        <w:t>》</w:t>
      </w:r>
      <w:r>
        <w:rPr>
          <w:rFonts w:hint="eastAsia" w:ascii="仿宋_GB2312" w:hAnsi="宋体" w:eastAsia="仿宋_GB2312" w:cs="宋体"/>
          <w:color w:val="000000" w:themeColor="text1"/>
          <w:kern w:val="0"/>
          <w:sz w:val="32"/>
          <w:szCs w:val="32"/>
          <w14:textFill>
            <w14:solidFill>
              <w14:schemeClr w14:val="tx1"/>
            </w14:solidFill>
          </w14:textFill>
        </w:rPr>
        <w:t>原件</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影印件</w:t>
      </w:r>
      <w:r>
        <w:rPr>
          <w:rFonts w:hint="eastAsia" w:ascii="仿宋_GB2312" w:hAnsi="宋体" w:eastAsia="仿宋_GB2312" w:cs="宋体"/>
          <w:color w:val="000000" w:themeColor="text1"/>
          <w:kern w:val="0"/>
          <w:sz w:val="32"/>
          <w:szCs w:val="32"/>
          <w14:textFill>
            <w14:solidFill>
              <w14:schemeClr w14:val="tx1"/>
            </w14:solidFill>
          </w14:textFill>
        </w:rPr>
        <w:t>。</w:t>
      </w:r>
    </w:p>
    <w:p>
      <w:pPr>
        <w:widowControl/>
        <w:numPr>
          <w:ilvl w:val="0"/>
          <w:numId w:val="0"/>
        </w:numPr>
        <w:shd w:val="clear" w:color="auto" w:fill="FFFFFF"/>
        <w:spacing w:line="600" w:lineRule="exact"/>
        <w:ind w:firstLine="640"/>
        <w:jc w:val="left"/>
        <w:rPr>
          <w:rFonts w:hint="default" w:ascii="仿宋_GB2312" w:hAnsi="宋体" w:eastAsia="仿宋_GB2312" w:cs="宋体"/>
          <w:color w:val="000000" w:themeColor="text1"/>
          <w:kern w:val="0"/>
          <w:sz w:val="32"/>
          <w:szCs w:val="32"/>
          <w:lang w:val="en-US" w:eastAsia="zh-CN"/>
          <w14:textFill>
            <w14:solidFill>
              <w14:schemeClr w14:val="tx1"/>
            </w14:solidFill>
          </w14:textFill>
        </w:rPr>
      </w:pPr>
      <w:bookmarkStart w:id="0" w:name="_GoBack"/>
      <w:bookmarkEnd w:id="0"/>
    </w:p>
    <w:sectPr>
      <w:headerReference r:id="rId3" w:type="default"/>
      <w:footerReference r:id="rId4" w:type="default"/>
      <w:pgSz w:w="11906" w:h="16838"/>
      <w:pgMar w:top="1418" w:right="136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999501"/>
      <w:docPartObj>
        <w:docPartGallery w:val="autotext"/>
      </w:docPartObj>
    </w:sdtPr>
    <w:sdtEndPr>
      <w:rPr>
        <w:sz w:val="24"/>
        <w:szCs w:val="24"/>
      </w:rPr>
    </w:sdtEndPr>
    <w:sdtContent>
      <w:p>
        <w:pPr>
          <w:pStyle w:val="2"/>
          <w:jc w:val="center"/>
          <w:rPr>
            <w:sz w:val="24"/>
            <w:szCs w:val="24"/>
          </w:rPr>
        </w:pPr>
        <w:r>
          <w:rPr>
            <w:rFonts w:hint="eastAsia"/>
          </w:rPr>
          <w:t>—</w:t>
        </w:r>
        <w:r>
          <w:rPr>
            <w:sz w:val="24"/>
            <w:szCs w:val="24"/>
          </w:rPr>
          <w:fldChar w:fldCharType="begin"/>
        </w:r>
        <w:r>
          <w:rPr>
            <w:sz w:val="24"/>
            <w:szCs w:val="24"/>
          </w:rPr>
          <w:instrText xml:space="preserve"> PAGE   \* MERGEFORMAT </w:instrText>
        </w:r>
        <w:r>
          <w:rPr>
            <w:sz w:val="24"/>
            <w:szCs w:val="24"/>
          </w:rPr>
          <w:fldChar w:fldCharType="separate"/>
        </w:r>
        <w:r>
          <w:rPr>
            <w:sz w:val="24"/>
            <w:szCs w:val="24"/>
            <w:lang w:val="zh-CN"/>
          </w:rPr>
          <w:t>4</w:t>
        </w:r>
        <w:r>
          <w:rPr>
            <w:sz w:val="24"/>
            <w:szCs w:val="24"/>
          </w:rPr>
          <w:fldChar w:fldCharType="end"/>
        </w:r>
        <w:r>
          <w:rPr>
            <w:rFonts w:hint="eastAsia"/>
          </w:rPr>
          <w:t>—</w:t>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NzcyMDAxY2ViOGM2Yjg5MGFmYjRkNmJhMGQ5MjgifQ=="/>
  </w:docVars>
  <w:rsids>
    <w:rsidRoot w:val="00D20184"/>
    <w:rsid w:val="00213A30"/>
    <w:rsid w:val="00264209"/>
    <w:rsid w:val="002B5EED"/>
    <w:rsid w:val="00364F01"/>
    <w:rsid w:val="00440DF7"/>
    <w:rsid w:val="006F1A08"/>
    <w:rsid w:val="00833698"/>
    <w:rsid w:val="009470BA"/>
    <w:rsid w:val="00A74723"/>
    <w:rsid w:val="00B05046"/>
    <w:rsid w:val="00B81789"/>
    <w:rsid w:val="00C10A80"/>
    <w:rsid w:val="00D15518"/>
    <w:rsid w:val="00D20184"/>
    <w:rsid w:val="00DD70C0"/>
    <w:rsid w:val="00E016BF"/>
    <w:rsid w:val="00E23800"/>
    <w:rsid w:val="00E319C0"/>
    <w:rsid w:val="00F53DD9"/>
    <w:rsid w:val="00FD0B32"/>
    <w:rsid w:val="05943E13"/>
    <w:rsid w:val="06F11020"/>
    <w:rsid w:val="06FD6CFF"/>
    <w:rsid w:val="12A439FF"/>
    <w:rsid w:val="140219FF"/>
    <w:rsid w:val="2035507C"/>
    <w:rsid w:val="20736BA8"/>
    <w:rsid w:val="2D967D41"/>
    <w:rsid w:val="302A706D"/>
    <w:rsid w:val="4A036467"/>
    <w:rsid w:val="5A317C8F"/>
    <w:rsid w:val="5C0F7A71"/>
    <w:rsid w:val="5C381321"/>
    <w:rsid w:val="731F1D99"/>
    <w:rsid w:val="76D3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1052</Words>
  <Characters>1072</Characters>
  <Lines>10</Lines>
  <Paragraphs>3</Paragraphs>
  <TotalTime>2</TotalTime>
  <ScaleCrop>false</ScaleCrop>
  <LinksUpToDate>false</LinksUpToDate>
  <CharactersWithSpaces>1072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2022-04-19T02:14:00Z</dcterms:created>
  <dc:creator>微软用户</dc:creator>
  <cp:lastModifiedBy>神出鬼没( ^ω^ )</cp:lastModifiedBy>
  <cp:lastPrinted>2022-04-22T08:16:00Z</cp:lastPrinted>
  <dcterms:modified xsi:type="dcterms:W3CDTF">2022-12-30T12:16:22Z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F0CF88C176804DCA84B62D1B7D74545D</vt:lpwstr>
  </property>
</Properties>
</file>